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66B2C" w14:textId="58222FE5" w:rsidR="00C73774" w:rsidRDefault="00C73774" w:rsidP="00C73774">
      <w:pPr>
        <w:jc w:val="center"/>
        <w:rPr>
          <w:b/>
          <w:u w:val="single"/>
        </w:rPr>
      </w:pPr>
      <w:r w:rsidRPr="001A124B">
        <w:rPr>
          <w:b/>
          <w:u w:val="single"/>
        </w:rPr>
        <w:t xml:space="preserve">Spotkanie przedstawicieli PZD </w:t>
      </w:r>
      <w:r>
        <w:rPr>
          <w:b/>
          <w:u w:val="single"/>
        </w:rPr>
        <w:t>w Ministerstwie Rozwoju i Technologii w sprawie nowych przepisów o planowaniu przestrzennym</w:t>
      </w:r>
    </w:p>
    <w:p w14:paraId="30E05791" w14:textId="77777777" w:rsidR="00C73774" w:rsidRDefault="00C73774" w:rsidP="00C73774"/>
    <w:p w14:paraId="259CA61C" w14:textId="62BEC77B" w:rsidR="006F15AE" w:rsidRDefault="00250D8E" w:rsidP="006F15AE">
      <w:pPr>
        <w:ind w:firstLine="708"/>
        <w:jc w:val="both"/>
      </w:pPr>
      <w:r w:rsidRPr="00250D8E">
        <w:t xml:space="preserve">W dniu </w:t>
      </w:r>
      <w:r>
        <w:t>9</w:t>
      </w:r>
      <w:r w:rsidRPr="00250D8E">
        <w:t xml:space="preserve"> </w:t>
      </w:r>
      <w:r>
        <w:t>października</w:t>
      </w:r>
      <w:r w:rsidRPr="00250D8E">
        <w:t xml:space="preserve"> </w:t>
      </w:r>
      <w:r>
        <w:t>b</w:t>
      </w:r>
      <w:r w:rsidRPr="00250D8E">
        <w:t xml:space="preserve">r. </w:t>
      </w:r>
      <w:r>
        <w:t>delegacja PZD spotkała się z przedstawicielami Ministerstwa Rozwoju i Technologii</w:t>
      </w:r>
      <w:r w:rsidR="00E61EFB">
        <w:t xml:space="preserve"> (</w:t>
      </w:r>
      <w:proofErr w:type="spellStart"/>
      <w:r w:rsidR="00E61EFB">
        <w:t>MRiT</w:t>
      </w:r>
      <w:proofErr w:type="spellEnd"/>
      <w:r w:rsidR="00E61EFB">
        <w:t>)</w:t>
      </w:r>
      <w:r>
        <w:t xml:space="preserve"> w sprawie </w:t>
      </w:r>
      <w:r w:rsidR="00C73774">
        <w:t>przygotowywanych przepisów</w:t>
      </w:r>
      <w:r>
        <w:t xml:space="preserve"> </w:t>
      </w:r>
      <w:r w:rsidR="00C73774">
        <w:t>o planowaniu przestrzennym, które maj</w:t>
      </w:r>
      <w:r w:rsidR="00980F3F">
        <w:t>ą</w:t>
      </w:r>
      <w:r w:rsidR="00C73774">
        <w:t xml:space="preserve"> zasadnicze znaczenie dla zabezpieczenia istnienia ROD. </w:t>
      </w:r>
      <w:r w:rsidR="006F15AE">
        <w:t>N</w:t>
      </w:r>
      <w:r w:rsidR="006F15AE" w:rsidRPr="001A124B">
        <w:t>a czele delegacji związkowej stał Prezes PZD Eugeniusz Kondracki, któremu towarzyszyli r</w:t>
      </w:r>
      <w:r w:rsidR="001544EE">
        <w:t>. pr.</w:t>
      </w:r>
      <w:r w:rsidR="006F15AE" w:rsidRPr="001A124B">
        <w:t xml:space="preserve"> Bartłomiej Piech oraz </w:t>
      </w:r>
      <w:r w:rsidR="00980F3F" w:rsidRPr="001A124B">
        <w:t>r</w:t>
      </w:r>
      <w:r w:rsidR="001544EE">
        <w:t xml:space="preserve">. pr. </w:t>
      </w:r>
      <w:r w:rsidR="006F15AE" w:rsidRPr="001A124B">
        <w:t>Tomasz Terlecki</w:t>
      </w:r>
      <w:r w:rsidR="001544EE">
        <w:t xml:space="preserve"> z Biura Prawnego PZD</w:t>
      </w:r>
      <w:r w:rsidR="006F15AE">
        <w:t>, a także Mateusz Macianty – Dyrektor Biura Okręgu Śląskiego</w:t>
      </w:r>
      <w:r w:rsidR="006F15AE" w:rsidRPr="001A124B">
        <w:t>. Ze strony rządowej udział wzięli</w:t>
      </w:r>
      <w:r w:rsidR="006F15AE">
        <w:t xml:space="preserve"> D</w:t>
      </w:r>
      <w:r w:rsidR="006F15AE" w:rsidRPr="001A124B">
        <w:t xml:space="preserve">yrektor </w:t>
      </w:r>
      <w:r w:rsidR="006F15AE">
        <w:t>D</w:t>
      </w:r>
      <w:r w:rsidR="006F15AE" w:rsidRPr="001A124B">
        <w:t xml:space="preserve">epartamentu </w:t>
      </w:r>
      <w:r w:rsidR="006F15AE">
        <w:t xml:space="preserve">Planowania Przestrzennego </w:t>
      </w:r>
      <w:r w:rsidR="006F15AE" w:rsidRPr="001A124B">
        <w:t>M</w:t>
      </w:r>
      <w:r w:rsidR="006F15AE">
        <w:t>ichał Gil</w:t>
      </w:r>
      <w:r w:rsidR="006F15AE" w:rsidRPr="001A124B">
        <w:t>,</w:t>
      </w:r>
      <w:r w:rsidR="006F15AE">
        <w:t xml:space="preserve"> a także jego zastępca Łukasz Marciniak. </w:t>
      </w:r>
    </w:p>
    <w:p w14:paraId="6C17E4A4" w14:textId="77777777" w:rsidR="002B5B31" w:rsidRDefault="006F15AE" w:rsidP="002B5B31">
      <w:pPr>
        <w:ind w:firstLine="708"/>
        <w:jc w:val="both"/>
      </w:pPr>
      <w:r w:rsidRPr="001A124B">
        <w:t>Spotkanie odbyło z inicjatywy Minist</w:t>
      </w:r>
      <w:r w:rsidR="00E61EFB">
        <w:t>erstwa</w:t>
      </w:r>
      <w:r w:rsidRPr="001A124B">
        <w:t>, któr</w:t>
      </w:r>
      <w:r w:rsidR="00E61EFB">
        <w:t>e</w:t>
      </w:r>
      <w:r w:rsidRPr="001A124B">
        <w:t xml:space="preserve"> chciał</w:t>
      </w:r>
      <w:r w:rsidR="00E61EFB">
        <w:t>o</w:t>
      </w:r>
      <w:r w:rsidRPr="001A124B">
        <w:t xml:space="preserve"> poznać stanowisko Związku </w:t>
      </w:r>
      <w:r>
        <w:t>w sprawie kontrowersyjn</w:t>
      </w:r>
      <w:r w:rsidR="00E61EFB">
        <w:t>ych przepisów z projektu rozporządzenia do nowej ustawy o planowaniu i zagospodarowaniu przestrzenny</w:t>
      </w:r>
      <w:r w:rsidR="002B5B31">
        <w:t>m</w:t>
      </w:r>
      <w:r w:rsidR="00E61EFB">
        <w:t xml:space="preserve">. Przepisy te zostały opracowane przez </w:t>
      </w:r>
      <w:proofErr w:type="spellStart"/>
      <w:r w:rsidR="00E61EFB">
        <w:t>MRiT</w:t>
      </w:r>
      <w:proofErr w:type="spellEnd"/>
      <w:r w:rsidR="00E61EFB">
        <w:t xml:space="preserve"> i określają </w:t>
      </w:r>
      <w:r w:rsidR="0079270E">
        <w:t>charakterystykę</w:t>
      </w:r>
      <w:r w:rsidR="00E61EFB">
        <w:t xml:space="preserve"> i profil funkcjonalny </w:t>
      </w:r>
      <w:r w:rsidR="0079270E">
        <w:t xml:space="preserve">poszczególnych </w:t>
      </w:r>
      <w:r w:rsidR="00E61EFB">
        <w:t>stref planistycznych</w:t>
      </w:r>
      <w:r w:rsidR="0079270E">
        <w:t>, które będą miały fundamentalne znaczenia dla przyszłości dla ROD</w:t>
      </w:r>
      <w:r w:rsidR="00E61EFB">
        <w:t>.</w:t>
      </w:r>
      <w:r w:rsidR="0079270E">
        <w:t xml:space="preserve"> </w:t>
      </w:r>
      <w:r w:rsidR="006B5D28">
        <w:t xml:space="preserve">Nowe przepisy przewidują bowiem, że przyszłe plany miejscowe będą musiały być zgodne z zapisami </w:t>
      </w:r>
      <w:r w:rsidR="000F0450">
        <w:t xml:space="preserve">tzw. </w:t>
      </w:r>
      <w:r w:rsidR="006B5D28">
        <w:t xml:space="preserve">planu ogólnego, który zastąpi dotychczasowe studia zagospodarowania przestrzennego. W ramach tego planu ogólnego nastąpią generalne rozstrzygnięcia co </w:t>
      </w:r>
      <w:r w:rsidR="002B5B31">
        <w:t xml:space="preserve">do </w:t>
      </w:r>
      <w:r w:rsidR="006B5D28">
        <w:t>podziału ter</w:t>
      </w:r>
      <w:r w:rsidR="000F0450">
        <w:t>ytorium gminy</w:t>
      </w:r>
      <w:r w:rsidR="006B5D28">
        <w:t xml:space="preserve"> na konkretne strefy planistyczne, np. na strefę komunikacyjna, czy też strefę wielofunkcyjną z zabudową mieszkaniową. </w:t>
      </w:r>
    </w:p>
    <w:p w14:paraId="5C5BDB70" w14:textId="527779B6" w:rsidR="00721DD8" w:rsidRDefault="0048623A" w:rsidP="002B5B31">
      <w:pPr>
        <w:ind w:firstLine="708"/>
        <w:jc w:val="both"/>
      </w:pPr>
      <w:r>
        <w:t xml:space="preserve">Podczas spotkania </w:t>
      </w:r>
      <w:r w:rsidR="00B547E5">
        <w:t xml:space="preserve">Prezes Kondracki i Dyrektor Piech zwracali uwagę na zagrożenia wynikające z projektu rozporządzenia dla ogrodów i działkowców. Wskazali zwłaszcza, że </w:t>
      </w:r>
      <w:r w:rsidR="000F0450">
        <w:t xml:space="preserve">nie przewidziano odrębnej strefy planistycznej dla ROD. </w:t>
      </w:r>
      <w:r w:rsidR="00B547E5">
        <w:t>I choć</w:t>
      </w:r>
      <w:r w:rsidR="000F0450">
        <w:t xml:space="preserve"> przedmiotowe przepisy rozporządzenia wskazują, jakie konkretne funkcje będą mogły być realizowane w poszczególnych strefach planistycznych</w:t>
      </w:r>
      <w:r w:rsidR="00B547E5">
        <w:t>, to z</w:t>
      </w:r>
      <w:r w:rsidR="000F0450">
        <w:t xml:space="preserve"> tych regulacji wynika, że ROD będą </w:t>
      </w:r>
      <w:r w:rsidR="005C093A">
        <w:t xml:space="preserve">mogły być </w:t>
      </w:r>
      <w:r w:rsidR="000F0450">
        <w:t>przewidziane jedynie w dwóch z trzynastu stref planistycznych, tj. stref</w:t>
      </w:r>
      <w:r w:rsidR="005C093A">
        <w:t>ie</w:t>
      </w:r>
      <w:r w:rsidR="000F0450">
        <w:t xml:space="preserve"> mieszkaniow</w:t>
      </w:r>
      <w:r w:rsidR="005C093A">
        <w:t>ej</w:t>
      </w:r>
      <w:r w:rsidR="000F0450">
        <w:t xml:space="preserve"> jednorodzinn</w:t>
      </w:r>
      <w:r w:rsidR="005C093A">
        <w:t>ej</w:t>
      </w:r>
      <w:r w:rsidR="000F0450">
        <w:t xml:space="preserve"> oraz stref</w:t>
      </w:r>
      <w:r w:rsidR="005C093A">
        <w:t>ie</w:t>
      </w:r>
      <w:r w:rsidR="000F0450">
        <w:t xml:space="preserve"> zieleni i rekreacji. </w:t>
      </w:r>
      <w:r w:rsidR="005C093A">
        <w:t xml:space="preserve">W rezultacie zakwalifikowanie terenu położenia ROD do innej strefy </w:t>
      </w:r>
      <w:r w:rsidR="005E4183">
        <w:t xml:space="preserve">całkowicie </w:t>
      </w:r>
      <w:r w:rsidR="005C093A">
        <w:t xml:space="preserve">uniemożliwi jego ujawnienia w przyszłym planie miejscowym. </w:t>
      </w:r>
      <w:r w:rsidR="00F4451B">
        <w:t xml:space="preserve">Zagrożenie to jest o tyle realne, że ROD </w:t>
      </w:r>
      <w:r w:rsidR="002B5B31">
        <w:t xml:space="preserve">obecnie </w:t>
      </w:r>
      <w:r w:rsidR="00F4451B">
        <w:t xml:space="preserve">znajdują się w różnorodnym otoczeniu, które </w:t>
      </w:r>
      <w:r w:rsidR="002B5B31">
        <w:t xml:space="preserve">– według przyszłych przepisów – </w:t>
      </w:r>
      <w:r w:rsidR="00F4451B">
        <w:t xml:space="preserve">prawdopodobnie </w:t>
      </w:r>
      <w:r w:rsidR="00F4451B">
        <w:lastRenderedPageBreak/>
        <w:t>będą kwalifikowane według dominującej funkcji danego terenu, np. ROD położone przy trasach drogowych zapewne znajd</w:t>
      </w:r>
      <w:r w:rsidR="00643095">
        <w:t>ą</w:t>
      </w:r>
      <w:r w:rsidR="00F4451B">
        <w:t xml:space="preserve"> się strefie komunikacyjnej, która nie przewiduje możliwości funkcjonowania ROD w swoich granicach. </w:t>
      </w:r>
      <w:r w:rsidR="00643095">
        <w:t>W efekcie takie ROD nie będą mogły zostać przewidziane w planie miejscowym, co już stanowi formaln</w:t>
      </w:r>
      <w:r w:rsidR="002B5B31">
        <w:t>ą</w:t>
      </w:r>
      <w:r w:rsidR="00643095">
        <w:t xml:space="preserve"> podstawę do jego likwidacji w przyszłości.</w:t>
      </w:r>
      <w:r w:rsidR="00D1293F">
        <w:t xml:space="preserve"> Dlatego też przedstawiciele </w:t>
      </w:r>
      <w:r w:rsidR="005C29DC">
        <w:t xml:space="preserve">PZD stanowczo sprzeciwili się takim rozwiązaniom i </w:t>
      </w:r>
      <w:r w:rsidR="00467423">
        <w:t xml:space="preserve">zgłosili postulat zmiany przedmiotowych przepisów. Zaproponowali mianowicie, aby </w:t>
      </w:r>
      <w:r w:rsidR="00721DD8">
        <w:t xml:space="preserve">funkcja ROD była dopuszczalna w każdej </w:t>
      </w:r>
      <w:r w:rsidR="00467423">
        <w:t xml:space="preserve">z </w:t>
      </w:r>
      <w:r w:rsidR="00721DD8">
        <w:t>przewidywanych</w:t>
      </w:r>
      <w:r w:rsidR="00467423">
        <w:t xml:space="preserve"> stref planistycznych</w:t>
      </w:r>
      <w:r w:rsidR="00721DD8">
        <w:t xml:space="preserve">. W ten sposób wszystkie istniejące ogrody </w:t>
      </w:r>
      <w:r w:rsidR="00DF3480">
        <w:t>miałyby szansę na wprowadzenie do planów miejscowych</w:t>
      </w:r>
      <w:r w:rsidR="00721DD8">
        <w:t>.</w:t>
      </w:r>
      <w:r w:rsidR="00DF3480">
        <w:t xml:space="preserve"> Warto przy tym zaznaczyć, że projekt rozporządzenia dopuszcza w każdej ze stref np. zieleń naturalna.</w:t>
      </w:r>
    </w:p>
    <w:p w14:paraId="64362A68" w14:textId="77777777" w:rsidR="00242173" w:rsidRDefault="00976039" w:rsidP="00113790">
      <w:pPr>
        <w:ind w:firstLine="708"/>
        <w:jc w:val="both"/>
      </w:pPr>
      <w:r>
        <w:t xml:space="preserve">W odpowiedzi na przedstawiony postulat, przedstawiciele </w:t>
      </w:r>
      <w:proofErr w:type="spellStart"/>
      <w:r>
        <w:t>MRiT</w:t>
      </w:r>
      <w:proofErr w:type="spellEnd"/>
      <w:r>
        <w:t xml:space="preserve"> </w:t>
      </w:r>
      <w:r w:rsidR="00585F16">
        <w:t>uznali, że</w:t>
      </w:r>
      <w:r w:rsidR="00DC4F49">
        <w:t xml:space="preserve"> obawy wyrażone</w:t>
      </w:r>
      <w:r w:rsidR="00585F16">
        <w:t xml:space="preserve"> </w:t>
      </w:r>
      <w:r w:rsidR="00DC4F49">
        <w:t xml:space="preserve">przez środowisko działkowców są przesadzone. </w:t>
      </w:r>
      <w:r w:rsidR="00113790">
        <w:t xml:space="preserve">Całkowicie przy tym zbagatelizowano argumentację Związku, usiłując ją podważyć poprzez  </w:t>
      </w:r>
      <w:r w:rsidR="00DC4F49">
        <w:t xml:space="preserve">interpretację, która nie </w:t>
      </w:r>
      <w:r w:rsidR="00113790">
        <w:t xml:space="preserve">znajdowała pokrycia w </w:t>
      </w:r>
      <w:r w:rsidR="002B5B31">
        <w:t xml:space="preserve">literalnym brzmieniu </w:t>
      </w:r>
      <w:r w:rsidR="00113790">
        <w:t>przepis</w:t>
      </w:r>
      <w:r w:rsidR="002B5B31">
        <w:t>ów</w:t>
      </w:r>
      <w:r w:rsidR="00113790">
        <w:t xml:space="preserve">, które resort sam przygotował. Jednak pomimo dalszych </w:t>
      </w:r>
      <w:r w:rsidR="007C54BA">
        <w:t>perswazji</w:t>
      </w:r>
      <w:r w:rsidR="00113790">
        <w:t xml:space="preserve"> </w:t>
      </w:r>
      <w:r w:rsidR="007C54BA">
        <w:t xml:space="preserve">o konieczności zmiany rozporządzenia, urzędnicy </w:t>
      </w:r>
      <w:proofErr w:type="spellStart"/>
      <w:r w:rsidR="007C54BA">
        <w:t>MRiT</w:t>
      </w:r>
      <w:proofErr w:type="spellEnd"/>
      <w:r w:rsidR="007C54BA">
        <w:t xml:space="preserve"> pozostali nieugięci w swoim przekonaniu o prawidłowości tego dokumentu, który – w ich ocenie </w:t>
      </w:r>
      <w:r w:rsidR="002B5B31">
        <w:t>–</w:t>
      </w:r>
      <w:r w:rsidR="00B0269C">
        <w:t xml:space="preserve"> dostatecznie zabezpiecz</w:t>
      </w:r>
      <w:r w:rsidR="007C54BA">
        <w:t>a prawa i inter</w:t>
      </w:r>
      <w:r w:rsidR="000A0B08">
        <w:t>e</w:t>
      </w:r>
      <w:r w:rsidR="007C54BA">
        <w:t>sy działkowców i ROD.</w:t>
      </w:r>
    </w:p>
    <w:p w14:paraId="1D73183A" w14:textId="77777777" w:rsidR="002D5B63" w:rsidRDefault="00242173" w:rsidP="00113790">
      <w:pPr>
        <w:ind w:firstLine="708"/>
        <w:jc w:val="both"/>
      </w:pPr>
      <w:r>
        <w:t xml:space="preserve">W związku z powyższym każda ze stron pozostała przy swoim stanowisku. </w:t>
      </w:r>
      <w:r w:rsidR="001544EE">
        <w:t xml:space="preserve">Oznacza to, </w:t>
      </w:r>
      <w:r w:rsidR="00C66D12">
        <w:t xml:space="preserve">że </w:t>
      </w:r>
      <w:r w:rsidR="00AE7161">
        <w:t xml:space="preserve">w dalszym ciągu </w:t>
      </w:r>
      <w:r w:rsidR="00C5565C">
        <w:t xml:space="preserve">istnieje zagrożenie wprowadzenia przepisów, które potencjalnie mogą przyczynić się do likwidacji znacznej części ROD. Dlatego na obecnym etapie </w:t>
      </w:r>
      <w:r w:rsidR="004C3937">
        <w:t xml:space="preserve">sprawą najwyższej wagi jest </w:t>
      </w:r>
      <w:r w:rsidR="00CC7B0A">
        <w:t>intensyfikacja</w:t>
      </w:r>
      <w:r w:rsidR="004C3937">
        <w:t xml:space="preserve"> działań w celu takiej zmiany tych przepisów, aby </w:t>
      </w:r>
      <w:r w:rsidR="00CC7B0A">
        <w:t>miały na względzie</w:t>
      </w:r>
      <w:r w:rsidR="004C3937">
        <w:t xml:space="preserve"> </w:t>
      </w:r>
      <w:r w:rsidR="00CC7B0A">
        <w:t xml:space="preserve">słuszne </w:t>
      </w:r>
      <w:r w:rsidR="004C3937">
        <w:t xml:space="preserve">interesy polskich działkowców. </w:t>
      </w:r>
      <w:r w:rsidR="00B43FAB">
        <w:t xml:space="preserve">W tym celu </w:t>
      </w:r>
      <w:r w:rsidR="0010108E">
        <w:t xml:space="preserve">konieczna jest </w:t>
      </w:r>
      <w:r w:rsidR="00CC7B0A">
        <w:t>wsparcie</w:t>
      </w:r>
      <w:r w:rsidR="0010108E">
        <w:t xml:space="preserve"> </w:t>
      </w:r>
      <w:r w:rsidR="00CC7B0A">
        <w:t xml:space="preserve">ze strony </w:t>
      </w:r>
      <w:r w:rsidR="00652DAD">
        <w:t>całego środowiska</w:t>
      </w:r>
      <w:r w:rsidR="00CC7B0A">
        <w:t>, a zwłaszcza przedstawicieli</w:t>
      </w:r>
      <w:r w:rsidR="00C5565C">
        <w:t xml:space="preserve"> </w:t>
      </w:r>
      <w:r w:rsidR="00CC7B0A">
        <w:t>ogrodów i okręgów, inicjatywy podjętej przez Krajowy Zarząd PZD w zakresie zabezpieczenia istnienia tysięcy ROD poprzez ich uwzględnienie w obowiązujących planach zagospodarowania przestrzennego.</w:t>
      </w:r>
    </w:p>
    <w:p w14:paraId="46D29BD8" w14:textId="77777777" w:rsidR="002D5B63" w:rsidRDefault="002D5B63" w:rsidP="00113790">
      <w:pPr>
        <w:ind w:firstLine="708"/>
        <w:jc w:val="both"/>
      </w:pPr>
    </w:p>
    <w:p w14:paraId="3B257862" w14:textId="4965F242" w:rsidR="00F14746" w:rsidRPr="002D5B63" w:rsidRDefault="002D5B63" w:rsidP="002D5B63">
      <w:pPr>
        <w:jc w:val="right"/>
        <w:rPr>
          <w:b/>
          <w:bCs/>
        </w:rPr>
      </w:pPr>
      <w:r w:rsidRPr="002D5B63">
        <w:rPr>
          <w:b/>
          <w:bCs/>
        </w:rPr>
        <w:t>BIURO PRAWNE PZD</w:t>
      </w:r>
    </w:p>
    <w:p w14:paraId="6F223BCC" w14:textId="0E570347" w:rsidR="00B0269C" w:rsidRDefault="00B0269C" w:rsidP="00113790">
      <w:pPr>
        <w:ind w:firstLine="708"/>
        <w:jc w:val="both"/>
      </w:pPr>
      <w:r>
        <w:t xml:space="preserve"> </w:t>
      </w:r>
    </w:p>
    <w:p w14:paraId="3E981251" w14:textId="00692277" w:rsidR="00E61EFB" w:rsidRDefault="00467423" w:rsidP="0048623A">
      <w:pPr>
        <w:ind w:firstLine="708"/>
        <w:jc w:val="both"/>
      </w:pPr>
      <w:r>
        <w:t xml:space="preserve"> </w:t>
      </w:r>
    </w:p>
    <w:p w14:paraId="7FF63E0E" w14:textId="77777777" w:rsidR="00E61EFB" w:rsidRDefault="00E61EFB" w:rsidP="006F15AE">
      <w:pPr>
        <w:ind w:firstLine="708"/>
        <w:jc w:val="both"/>
      </w:pPr>
    </w:p>
    <w:sectPr w:rsidR="00E61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D8E"/>
    <w:rsid w:val="0002276D"/>
    <w:rsid w:val="000A0B08"/>
    <w:rsid w:val="000F0450"/>
    <w:rsid w:val="0010108E"/>
    <w:rsid w:val="00113790"/>
    <w:rsid w:val="001544EE"/>
    <w:rsid w:val="00242173"/>
    <w:rsid w:val="00250D8E"/>
    <w:rsid w:val="002B5B31"/>
    <w:rsid w:val="002D5B63"/>
    <w:rsid w:val="00467423"/>
    <w:rsid w:val="0048623A"/>
    <w:rsid w:val="004C3937"/>
    <w:rsid w:val="00585F16"/>
    <w:rsid w:val="005C093A"/>
    <w:rsid w:val="005C29DC"/>
    <w:rsid w:val="005E4183"/>
    <w:rsid w:val="00643095"/>
    <w:rsid w:val="00652DAD"/>
    <w:rsid w:val="006B5D28"/>
    <w:rsid w:val="006F15AE"/>
    <w:rsid w:val="00721DD8"/>
    <w:rsid w:val="0079270E"/>
    <w:rsid w:val="007C54BA"/>
    <w:rsid w:val="00825A8C"/>
    <w:rsid w:val="00976039"/>
    <w:rsid w:val="00980F3F"/>
    <w:rsid w:val="0099761A"/>
    <w:rsid w:val="00AE7161"/>
    <w:rsid w:val="00B0269C"/>
    <w:rsid w:val="00B064D7"/>
    <w:rsid w:val="00B43FAB"/>
    <w:rsid w:val="00B547E5"/>
    <w:rsid w:val="00C5565C"/>
    <w:rsid w:val="00C66D12"/>
    <w:rsid w:val="00C73774"/>
    <w:rsid w:val="00CC7B0A"/>
    <w:rsid w:val="00D1293F"/>
    <w:rsid w:val="00DC4F49"/>
    <w:rsid w:val="00DF3480"/>
    <w:rsid w:val="00E61EFB"/>
    <w:rsid w:val="00F12231"/>
    <w:rsid w:val="00F14746"/>
    <w:rsid w:val="00F20C5F"/>
    <w:rsid w:val="00F4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978E"/>
  <w15:chartTrackingRefBased/>
  <w15:docId w15:val="{920AB080-DFC2-4DC0-B13F-D90478342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zh-CN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0D8E"/>
    <w:pPr>
      <w:spacing w:after="200" w:line="276" w:lineRule="auto"/>
    </w:pPr>
    <w:rPr>
      <w:rFonts w:ascii="Times New Roman" w:eastAsiaTheme="minorHAnsi" w:hAnsi="Times New Roman" w:cs="Times New Roman"/>
      <w:kern w:val="0"/>
      <w:sz w:val="28"/>
      <w:szCs w:val="28"/>
      <w:lang w:eastAsia="en-US" w:bidi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633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Terlecki</dc:creator>
  <cp:keywords/>
  <dc:description/>
  <cp:lastModifiedBy>sekretariat</cp:lastModifiedBy>
  <cp:revision>2</cp:revision>
  <cp:lastPrinted>2023-10-09T13:15:00Z</cp:lastPrinted>
  <dcterms:created xsi:type="dcterms:W3CDTF">2023-10-09T14:55:00Z</dcterms:created>
  <dcterms:modified xsi:type="dcterms:W3CDTF">2023-10-09T14:55:00Z</dcterms:modified>
</cp:coreProperties>
</file>